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C0" w:rsidRPr="00520FC0" w:rsidRDefault="00BE7C21" w:rsidP="00844B1C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FC0">
        <w:rPr>
          <w:rFonts w:ascii="Times New Roman" w:hAnsi="Times New Roman" w:cs="Times New Roman"/>
          <w:b/>
          <w:sz w:val="28"/>
          <w:szCs w:val="28"/>
        </w:rPr>
        <w:t>К</w:t>
      </w:r>
      <w:r w:rsidR="00520FC0" w:rsidRPr="00520FC0">
        <w:rPr>
          <w:rFonts w:ascii="Times New Roman" w:hAnsi="Times New Roman" w:cs="Times New Roman"/>
          <w:b/>
          <w:sz w:val="28"/>
          <w:szCs w:val="28"/>
        </w:rPr>
        <w:t xml:space="preserve">ОНЦЕПЦИЯ ЭНЦИКЛОПЕДИИ </w:t>
      </w:r>
    </w:p>
    <w:p w:rsidR="00844B1C" w:rsidRPr="00520FC0" w:rsidRDefault="00BE7C21" w:rsidP="00844B1C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0FC0">
        <w:rPr>
          <w:rFonts w:ascii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BE7C21" w:rsidRPr="00520FC0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>Цель Энциклопедии «Байкальский государственный университет» (далее – Энциклопедия) – дать читателю наиболее полный, всесто</w:t>
      </w:r>
      <w:r w:rsidRPr="00520FC0">
        <w:rPr>
          <w:rFonts w:ascii="Times New Roman" w:hAnsi="Times New Roman" w:cs="Times New Roman"/>
          <w:sz w:val="28"/>
          <w:szCs w:val="28"/>
        </w:rPr>
        <w:softHyphen/>
        <w:t xml:space="preserve">ронний и исчерпывающий объем </w:t>
      </w:r>
      <w:r w:rsidR="00520FC0">
        <w:rPr>
          <w:rFonts w:ascii="Times New Roman" w:hAnsi="Times New Roman" w:cs="Times New Roman"/>
          <w:sz w:val="28"/>
          <w:szCs w:val="28"/>
        </w:rPr>
        <w:t xml:space="preserve">точных и достоверных </w:t>
      </w:r>
      <w:r w:rsidRPr="00520FC0">
        <w:rPr>
          <w:rFonts w:ascii="Times New Roman" w:hAnsi="Times New Roman" w:cs="Times New Roman"/>
          <w:sz w:val="28"/>
          <w:szCs w:val="28"/>
        </w:rPr>
        <w:t>сведений об этом высшем учебном заведении, фиксирующий современное его состояние как результат исторического развития.</w:t>
      </w:r>
      <w:r w:rsidR="00520FC0">
        <w:rPr>
          <w:rFonts w:ascii="Times New Roman" w:hAnsi="Times New Roman" w:cs="Times New Roman"/>
          <w:sz w:val="28"/>
          <w:szCs w:val="28"/>
        </w:rPr>
        <w:t xml:space="preserve"> </w:t>
      </w:r>
      <w:r w:rsidR="00BE7C21" w:rsidRPr="00520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45" w:rsidRDefault="00BE7C21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 xml:space="preserve">Энциклопедия </w:t>
      </w:r>
      <w:r w:rsidR="00844B1C" w:rsidRPr="00520FC0">
        <w:rPr>
          <w:rFonts w:ascii="Times New Roman" w:hAnsi="Times New Roman" w:cs="Times New Roman"/>
          <w:sz w:val="28"/>
          <w:szCs w:val="28"/>
        </w:rPr>
        <w:t xml:space="preserve">планируется как </w:t>
      </w:r>
      <w:r w:rsidR="00CC7645">
        <w:rPr>
          <w:rFonts w:ascii="Times New Roman" w:hAnsi="Times New Roman" w:cs="Times New Roman"/>
          <w:sz w:val="28"/>
          <w:szCs w:val="28"/>
        </w:rPr>
        <w:t xml:space="preserve">однотомное </w:t>
      </w:r>
      <w:r w:rsidR="00844B1C" w:rsidRPr="00520FC0">
        <w:rPr>
          <w:rFonts w:ascii="Times New Roman" w:hAnsi="Times New Roman" w:cs="Times New Roman"/>
          <w:sz w:val="28"/>
          <w:szCs w:val="28"/>
        </w:rPr>
        <w:t>научно-справочное изда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 xml:space="preserve">ние, рассчитанное на современного читателя, который стремится расширить круг своих знаний </w:t>
      </w:r>
      <w:r w:rsidRPr="00520FC0">
        <w:rPr>
          <w:rFonts w:ascii="Times New Roman" w:hAnsi="Times New Roman" w:cs="Times New Roman"/>
          <w:sz w:val="28"/>
          <w:szCs w:val="28"/>
        </w:rPr>
        <w:t xml:space="preserve">о конкретном высшем учебном заведении. </w:t>
      </w:r>
    </w:p>
    <w:p w:rsidR="00844B1C" w:rsidRPr="00520FC0" w:rsidRDefault="00CC7645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44B1C" w:rsidRPr="00520FC0">
        <w:rPr>
          <w:rFonts w:ascii="Times New Roman" w:hAnsi="Times New Roman" w:cs="Times New Roman"/>
          <w:sz w:val="28"/>
          <w:szCs w:val="28"/>
        </w:rPr>
        <w:t>нциклопедические ста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>тьи должны обладать такими качествами, как историзм (разверну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>тость во времени), динамичность (взаимосвязь явлений) в дополне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 xml:space="preserve">ние к традиционным научности (проверенные факты), </w:t>
      </w:r>
      <w:proofErr w:type="gramStart"/>
      <w:r w:rsidR="00844B1C" w:rsidRPr="00520FC0">
        <w:rPr>
          <w:rFonts w:ascii="Times New Roman" w:hAnsi="Times New Roman" w:cs="Times New Roman"/>
          <w:sz w:val="28"/>
          <w:szCs w:val="28"/>
        </w:rPr>
        <w:t>компактнос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>ти  и</w:t>
      </w:r>
      <w:proofErr w:type="gramEnd"/>
      <w:r w:rsidR="00844B1C" w:rsidRPr="00520FC0">
        <w:rPr>
          <w:rFonts w:ascii="Times New Roman" w:hAnsi="Times New Roman" w:cs="Times New Roman"/>
          <w:sz w:val="28"/>
          <w:szCs w:val="28"/>
        </w:rPr>
        <w:t xml:space="preserve"> конкретности.</w:t>
      </w:r>
    </w:p>
    <w:p w:rsidR="00844B1C" w:rsidRPr="00520FC0" w:rsidRDefault="00BE7C21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 xml:space="preserve">Энциклопедические статьи должны </w:t>
      </w:r>
      <w:r w:rsidR="00844B1C" w:rsidRPr="00520FC0">
        <w:rPr>
          <w:rFonts w:ascii="Times New Roman" w:hAnsi="Times New Roman" w:cs="Times New Roman"/>
          <w:sz w:val="28"/>
          <w:szCs w:val="28"/>
        </w:rPr>
        <w:t>ориентироваться на широкую читательскую ауди</w:t>
      </w:r>
      <w:r w:rsidR="00844B1C" w:rsidRPr="00520FC0">
        <w:rPr>
          <w:rFonts w:ascii="Times New Roman" w:hAnsi="Times New Roman" w:cs="Times New Roman"/>
          <w:sz w:val="28"/>
          <w:szCs w:val="28"/>
        </w:rPr>
        <w:softHyphen/>
        <w:t>торию, поэтому все профессиональные и научные термины должны быть объяснены в тексте статьи.</w:t>
      </w:r>
    </w:p>
    <w:p w:rsidR="00844B1C" w:rsidRPr="00520FC0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r w:rsidR="00BE7C21" w:rsidRPr="00520FC0">
        <w:rPr>
          <w:rFonts w:ascii="Times New Roman" w:hAnsi="Times New Roman" w:cs="Times New Roman"/>
          <w:sz w:val="28"/>
          <w:szCs w:val="28"/>
        </w:rPr>
        <w:t xml:space="preserve">энциклопедической </w:t>
      </w:r>
      <w:r w:rsidRPr="00520FC0">
        <w:rPr>
          <w:rFonts w:ascii="Times New Roman" w:hAnsi="Times New Roman" w:cs="Times New Roman"/>
          <w:sz w:val="28"/>
          <w:szCs w:val="28"/>
        </w:rPr>
        <w:t>статьей автор должен учитывать специ</w:t>
      </w:r>
      <w:r w:rsidRPr="00520FC0">
        <w:rPr>
          <w:rFonts w:ascii="Times New Roman" w:hAnsi="Times New Roman" w:cs="Times New Roman"/>
          <w:sz w:val="28"/>
          <w:szCs w:val="28"/>
        </w:rPr>
        <w:softHyphen/>
        <w:t>фику энциклопедического стиля, одного из труднейших жанров литературного письма. Стиль энциклопедиста, умеющего в малом, частном, сугубо конкретном факте (явлении, событии) показать все</w:t>
      </w:r>
      <w:r w:rsidRPr="00520FC0">
        <w:rPr>
          <w:rFonts w:ascii="Times New Roman" w:hAnsi="Times New Roman" w:cs="Times New Roman"/>
          <w:sz w:val="28"/>
          <w:szCs w:val="28"/>
        </w:rPr>
        <w:softHyphen/>
        <w:t>общее, взаимосвязанное целое, – это краткость (лапидарность), от</w:t>
      </w:r>
      <w:r w:rsidRPr="00520FC0">
        <w:rPr>
          <w:rFonts w:ascii="Times New Roman" w:hAnsi="Times New Roman" w:cs="Times New Roman"/>
          <w:sz w:val="28"/>
          <w:szCs w:val="28"/>
        </w:rPr>
        <w:softHyphen/>
        <w:t>сутствие личных пристрастий и преувеличенных оценок.</w:t>
      </w:r>
    </w:p>
    <w:p w:rsidR="00844B1C" w:rsidRPr="00CC7645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 xml:space="preserve">В </w:t>
      </w:r>
      <w:r w:rsidR="00BE7C21" w:rsidRPr="00520FC0">
        <w:rPr>
          <w:rFonts w:ascii="Times New Roman" w:hAnsi="Times New Roman" w:cs="Times New Roman"/>
          <w:sz w:val="28"/>
          <w:szCs w:val="28"/>
        </w:rPr>
        <w:t>Э</w:t>
      </w:r>
      <w:r w:rsidRPr="00520FC0">
        <w:rPr>
          <w:rFonts w:ascii="Times New Roman" w:hAnsi="Times New Roman" w:cs="Times New Roman"/>
          <w:sz w:val="28"/>
          <w:szCs w:val="28"/>
        </w:rPr>
        <w:t xml:space="preserve">нциклопедию будут включены следующие типы статей: </w:t>
      </w:r>
      <w:r w:rsidRPr="00CC7645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CC7645">
        <w:rPr>
          <w:rFonts w:ascii="Times New Roman" w:hAnsi="Times New Roman" w:cs="Times New Roman"/>
          <w:b/>
          <w:i/>
          <w:sz w:val="28"/>
          <w:szCs w:val="28"/>
        </w:rPr>
        <w:softHyphen/>
        <w:t>зорные</w:t>
      </w:r>
      <w:r w:rsidRPr="00CC76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7645">
        <w:rPr>
          <w:rFonts w:ascii="Times New Roman" w:hAnsi="Times New Roman" w:cs="Times New Roman"/>
          <w:b/>
          <w:i/>
          <w:sz w:val="28"/>
          <w:szCs w:val="28"/>
        </w:rPr>
        <w:t>тематические</w:t>
      </w:r>
      <w:r w:rsidRPr="00CC76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7645">
        <w:rPr>
          <w:rFonts w:ascii="Times New Roman" w:hAnsi="Times New Roman" w:cs="Times New Roman"/>
          <w:b/>
          <w:i/>
          <w:sz w:val="28"/>
          <w:szCs w:val="28"/>
        </w:rPr>
        <w:t>биографические</w:t>
      </w:r>
      <w:r w:rsidRPr="00CC7645">
        <w:rPr>
          <w:rFonts w:ascii="Times New Roman" w:hAnsi="Times New Roman" w:cs="Times New Roman"/>
          <w:b/>
          <w:sz w:val="28"/>
          <w:szCs w:val="28"/>
        </w:rPr>
        <w:t>.</w:t>
      </w:r>
    </w:p>
    <w:p w:rsidR="00844B1C" w:rsidRPr="00520FC0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b/>
          <w:i/>
          <w:sz w:val="28"/>
          <w:szCs w:val="28"/>
        </w:rPr>
        <w:t>Обзорные статьи</w:t>
      </w:r>
      <w:r w:rsidRPr="00520FC0">
        <w:rPr>
          <w:rFonts w:ascii="Times New Roman" w:hAnsi="Times New Roman" w:cs="Times New Roman"/>
          <w:sz w:val="28"/>
          <w:szCs w:val="28"/>
        </w:rPr>
        <w:t xml:space="preserve"> дают цельное представление о том или ином </w:t>
      </w:r>
      <w:r w:rsidR="00520FC0" w:rsidRPr="00520FC0">
        <w:rPr>
          <w:rFonts w:ascii="Times New Roman" w:hAnsi="Times New Roman" w:cs="Times New Roman"/>
          <w:sz w:val="28"/>
          <w:szCs w:val="28"/>
        </w:rPr>
        <w:t xml:space="preserve">направлении деятельности вуза. Например, научная деятельность, научно-исследовательская деятельность студентов, образовательная деятельность, организация питания студентов и сотрудников, военное обучение и др. </w:t>
      </w:r>
    </w:p>
    <w:p w:rsidR="00844B1C" w:rsidRPr="00520FC0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b/>
          <w:i/>
          <w:sz w:val="28"/>
          <w:szCs w:val="28"/>
        </w:rPr>
        <w:t>Тематические статьи</w:t>
      </w:r>
      <w:r w:rsidRPr="00520FC0">
        <w:rPr>
          <w:rFonts w:ascii="Times New Roman" w:hAnsi="Times New Roman" w:cs="Times New Roman"/>
          <w:sz w:val="28"/>
          <w:szCs w:val="28"/>
        </w:rPr>
        <w:t xml:space="preserve"> служат для раскрытия явлений, фактов, со</w:t>
      </w:r>
      <w:r w:rsidRPr="00520FC0">
        <w:rPr>
          <w:rFonts w:ascii="Times New Roman" w:hAnsi="Times New Roman" w:cs="Times New Roman"/>
          <w:sz w:val="28"/>
          <w:szCs w:val="28"/>
        </w:rPr>
        <w:softHyphen/>
        <w:t xml:space="preserve">бытий локального характера, происходивших в </w:t>
      </w:r>
      <w:r w:rsidR="00BE7C21" w:rsidRPr="00520FC0">
        <w:rPr>
          <w:rFonts w:ascii="Times New Roman" w:hAnsi="Times New Roman" w:cs="Times New Roman"/>
          <w:sz w:val="28"/>
          <w:szCs w:val="28"/>
        </w:rPr>
        <w:t xml:space="preserve">учебном заведении со дня его основания. В частности, к тематическим статьям будут относиться статьи о различных структурных подразделениях вуза, выпускаемых им журналах, изданных фундаментальных трудах, наградах вуза и др. </w:t>
      </w:r>
    </w:p>
    <w:p w:rsidR="00844B1C" w:rsidRPr="00520FC0" w:rsidRDefault="00844B1C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b/>
          <w:i/>
          <w:sz w:val="28"/>
          <w:szCs w:val="28"/>
        </w:rPr>
        <w:t>Биографические статьи</w:t>
      </w:r>
      <w:r w:rsidRPr="00520FC0">
        <w:rPr>
          <w:rFonts w:ascii="Times New Roman" w:hAnsi="Times New Roman" w:cs="Times New Roman"/>
          <w:sz w:val="28"/>
          <w:szCs w:val="28"/>
        </w:rPr>
        <w:t xml:space="preserve"> посвящены личностям, сыгравшим замет</w:t>
      </w:r>
      <w:r w:rsidRPr="00520FC0">
        <w:rPr>
          <w:rFonts w:ascii="Times New Roman" w:hAnsi="Times New Roman" w:cs="Times New Roman"/>
          <w:sz w:val="28"/>
          <w:szCs w:val="28"/>
        </w:rPr>
        <w:softHyphen/>
        <w:t xml:space="preserve">ную роль в прошлом и настоящем </w:t>
      </w:r>
      <w:r w:rsidR="00520FC0" w:rsidRPr="00520FC0">
        <w:rPr>
          <w:rFonts w:ascii="Times New Roman" w:hAnsi="Times New Roman" w:cs="Times New Roman"/>
          <w:sz w:val="28"/>
          <w:szCs w:val="28"/>
        </w:rPr>
        <w:t xml:space="preserve">вуза. Это – ректоры, деканы факультетов и директора институтов, профессора, доценты, выдающиеся выпускники и т.д. </w:t>
      </w:r>
    </w:p>
    <w:p w:rsidR="00520FC0" w:rsidRPr="00520FC0" w:rsidRDefault="00520FC0" w:rsidP="00520FC0">
      <w:pPr>
        <w:pStyle w:val="3"/>
        <w:shd w:val="clear" w:color="auto" w:fill="auto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C0">
        <w:rPr>
          <w:rFonts w:ascii="Times New Roman" w:hAnsi="Times New Roman" w:cs="Times New Roman"/>
          <w:sz w:val="28"/>
          <w:szCs w:val="28"/>
        </w:rPr>
        <w:t>Все энциклопедические статьи должны быть авторскими (подписаны их авторами).</w:t>
      </w:r>
    </w:p>
    <w:p w:rsidR="00ED2329" w:rsidRDefault="00ED2329" w:rsidP="00520FC0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0FC0" w:rsidRPr="00520FC0" w:rsidRDefault="00520FC0" w:rsidP="00ED2329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FC0">
        <w:rPr>
          <w:rFonts w:ascii="Times New Roman" w:hAnsi="Times New Roman" w:cs="Times New Roman"/>
          <w:b/>
          <w:sz w:val="28"/>
          <w:szCs w:val="28"/>
        </w:rPr>
        <w:t xml:space="preserve">ПРАВИЛА НАПИСАНИЯ ОТДЕЛЬНЫХ ВИДОВ </w:t>
      </w:r>
      <w:r w:rsidR="00ED2329">
        <w:rPr>
          <w:rFonts w:ascii="Times New Roman" w:hAnsi="Times New Roman" w:cs="Times New Roman"/>
          <w:b/>
          <w:sz w:val="28"/>
          <w:szCs w:val="28"/>
        </w:rPr>
        <w:t xml:space="preserve">ЭНЦИКЛОПЕДИЧЕСКИХ </w:t>
      </w:r>
      <w:r w:rsidRPr="00520FC0">
        <w:rPr>
          <w:rFonts w:ascii="Times New Roman" w:hAnsi="Times New Roman" w:cs="Times New Roman"/>
          <w:b/>
          <w:sz w:val="28"/>
          <w:szCs w:val="28"/>
        </w:rPr>
        <w:t>СТАТЕЙ</w:t>
      </w:r>
    </w:p>
    <w:p w:rsidR="00827EE4" w:rsidRDefault="00827EE4"/>
    <w:p w:rsidR="00827EE4" w:rsidRPr="00CC7645" w:rsidRDefault="00827EE4" w:rsidP="00827EE4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65"/>
      <w:r w:rsidRPr="00CC7645">
        <w:rPr>
          <w:rFonts w:ascii="Times New Roman" w:hAnsi="Times New Roman" w:cs="Times New Roman"/>
          <w:b/>
          <w:i/>
          <w:sz w:val="28"/>
          <w:szCs w:val="28"/>
        </w:rPr>
        <w:t>Биографическая статья</w:t>
      </w:r>
      <w:r w:rsidRPr="00CC7645">
        <w:rPr>
          <w:rFonts w:ascii="Times New Roman" w:hAnsi="Times New Roman" w:cs="Times New Roman"/>
          <w:sz w:val="28"/>
          <w:szCs w:val="28"/>
        </w:rPr>
        <w:t xml:space="preserve"> пишется с соблюдением следующей общей типовой схемы:</w:t>
      </w:r>
    </w:p>
    <w:bookmarkEnd w:id="0"/>
    <w:p w:rsidR="00827EE4" w:rsidRPr="00CC7645" w:rsidRDefault="00827EE4" w:rsidP="00827EE4">
      <w:pPr>
        <w:pStyle w:val="3"/>
        <w:shd w:val="clear" w:color="auto" w:fill="auto"/>
        <w:tabs>
          <w:tab w:val="left" w:pos="5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фамилия (является черным словом, пишется с ударением), имя, отчество. В скобках указывается псевдоним. Если деятель больше известен под псевдони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мом, следом в скобках указывается настоящая фамилия. В статьях о зарубежных деятелях в скобках дается ориги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нальное написание фамилии и имени;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5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полные даты рождения и смерти (пишутся арабскими циф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рами), в случае необходимости делается пометка о кален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дарном стиле;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4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место рождения и смерти (по существовавшему в то время административно-территориальному делению; в отдельных случаях указываются современное название и администра</w:t>
      </w:r>
      <w:r w:rsidRPr="00CC7645">
        <w:rPr>
          <w:rFonts w:ascii="Times New Roman" w:hAnsi="Times New Roman" w:cs="Times New Roman"/>
          <w:sz w:val="28"/>
          <w:szCs w:val="28"/>
        </w:rPr>
        <w:softHyphen/>
        <w:t xml:space="preserve">тивно-государственная принадлежность); место захоронения и (или) перезахоронения, если оно известно;  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4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дефиниция: основная об</w:t>
      </w:r>
      <w:r w:rsidRPr="00CC7645">
        <w:rPr>
          <w:rFonts w:ascii="Times New Roman" w:hAnsi="Times New Roman" w:cs="Times New Roman"/>
          <w:sz w:val="28"/>
          <w:szCs w:val="28"/>
        </w:rPr>
        <w:softHyphen/>
        <w:t xml:space="preserve">ласть деятельности (профессия, род занятий, специальность); 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4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="0032426A">
        <w:rPr>
          <w:rFonts w:ascii="Times New Roman" w:hAnsi="Times New Roman" w:cs="Times New Roman"/>
          <w:sz w:val="28"/>
          <w:szCs w:val="28"/>
        </w:rPr>
        <w:t xml:space="preserve"> звание (почетное, научное, вои</w:t>
      </w:r>
      <w:r w:rsidRPr="00CC7645">
        <w:rPr>
          <w:rFonts w:ascii="Times New Roman" w:hAnsi="Times New Roman" w:cs="Times New Roman"/>
          <w:sz w:val="28"/>
          <w:szCs w:val="28"/>
        </w:rPr>
        <w:t>н</w:t>
      </w:r>
      <w:r w:rsidR="0032426A">
        <w:rPr>
          <w:rFonts w:ascii="Times New Roman" w:hAnsi="Times New Roman" w:cs="Times New Roman"/>
          <w:sz w:val="28"/>
          <w:szCs w:val="28"/>
        </w:rPr>
        <w:t>ское, специальное</w:t>
      </w:r>
      <w:r w:rsidRPr="00CC7645">
        <w:rPr>
          <w:rFonts w:ascii="Times New Roman" w:hAnsi="Times New Roman" w:cs="Times New Roman"/>
          <w:sz w:val="28"/>
          <w:szCs w:val="28"/>
        </w:rPr>
        <w:t xml:space="preserve"> и др. (с обязательным указанием года присвоения звания); </w:t>
      </w:r>
      <w:r w:rsidR="003E3C68">
        <w:rPr>
          <w:rFonts w:ascii="Times New Roman" w:hAnsi="Times New Roman" w:cs="Times New Roman"/>
          <w:sz w:val="28"/>
          <w:szCs w:val="28"/>
        </w:rPr>
        <w:t xml:space="preserve">классный чин; </w:t>
      </w:r>
      <w:bookmarkStart w:id="1" w:name="_GoBack"/>
      <w:bookmarkEnd w:id="1"/>
      <w:r w:rsidRPr="00CC7645">
        <w:rPr>
          <w:rFonts w:ascii="Times New Roman" w:hAnsi="Times New Roman" w:cs="Times New Roman"/>
          <w:sz w:val="28"/>
          <w:szCs w:val="28"/>
        </w:rPr>
        <w:t xml:space="preserve">ученая степень;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когда и где получил специальное образование. В отдель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ных случаях приводятся сведения и о среднем образова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нии;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важнейшие факты биографии деятеля с указанием времен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ных периодов;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40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сведения об участии в военных действиях;</w:t>
      </w:r>
    </w:p>
    <w:p w:rsidR="00827EE4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основные научные труды, открытия, изобретения и пр.; важ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нейшие произведения литературы, искусства и т. д., создан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ные этим человеком (обязательна датировка, иногда крат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кая характеристика);</w:t>
      </w:r>
    </w:p>
    <w:p w:rsidR="00CC7645" w:rsidRPr="00CC7645" w:rsidRDefault="00CC7645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вклада в науку и образование.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сведения о государственной, партийной и общественной де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ятельности (депутатство с указанием созыва, членство в высших государственных, партийных, общественных и дру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гих организациях и т.д.) с указанием дат и периодов. Вклад в развитие Иркутской области (губернии) или ее административных территорий;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международные, государственные и региональные премии</w:t>
      </w:r>
      <w:r w:rsidR="00CC7645">
        <w:rPr>
          <w:rFonts w:ascii="Times New Roman" w:hAnsi="Times New Roman" w:cs="Times New Roman"/>
          <w:sz w:val="28"/>
          <w:szCs w:val="28"/>
        </w:rPr>
        <w:t xml:space="preserve"> (иные награды)</w:t>
      </w:r>
      <w:r w:rsidRPr="00CC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государственные награды (ордена, медали). Если известно, за какое открытие или произ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ведение человеку присуждена премия, то сведения об этом приводятся в тексте статьи (с указанием года присужде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ния), непосредственно за описываемым фактом. Все сведе</w:t>
      </w:r>
      <w:r w:rsidRPr="00CC7645">
        <w:rPr>
          <w:rFonts w:ascii="Times New Roman" w:hAnsi="Times New Roman" w:cs="Times New Roman"/>
          <w:sz w:val="28"/>
          <w:szCs w:val="28"/>
        </w:rPr>
        <w:softHyphen/>
        <w:t xml:space="preserve">ния о награждениях премиями и орденами датируются; </w:t>
      </w:r>
    </w:p>
    <w:p w:rsidR="00CC7645" w:rsidRDefault="00CC7645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</w:t>
      </w:r>
      <w:r w:rsidR="00827EE4" w:rsidRPr="00CC7645">
        <w:rPr>
          <w:rFonts w:ascii="Times New Roman" w:hAnsi="Times New Roman" w:cs="Times New Roman"/>
          <w:sz w:val="28"/>
          <w:szCs w:val="28"/>
        </w:rPr>
        <w:t>библиография: сочинения описываемого деятеля (кроме ука</w:t>
      </w:r>
      <w:r w:rsidR="00827EE4" w:rsidRPr="00CC7645">
        <w:rPr>
          <w:rFonts w:ascii="Times New Roman" w:hAnsi="Times New Roman" w:cs="Times New Roman"/>
          <w:sz w:val="28"/>
          <w:szCs w:val="28"/>
        </w:rPr>
        <w:softHyphen/>
        <w:t xml:space="preserve">занных в тексте статьи) — в списке под заголовком «Соч.»; </w:t>
      </w:r>
    </w:p>
    <w:p w:rsidR="00827EE4" w:rsidRPr="00CC7645" w:rsidRDefault="00CC7645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</w:t>
      </w:r>
      <w:r w:rsidR="00827EE4" w:rsidRPr="00CC7645">
        <w:rPr>
          <w:rFonts w:ascii="Times New Roman" w:hAnsi="Times New Roman" w:cs="Times New Roman"/>
          <w:sz w:val="28"/>
          <w:szCs w:val="28"/>
        </w:rPr>
        <w:t>литература о нем - в списке под заголовком «Лит.». иллюстративные материалы: портрет.</w:t>
      </w:r>
    </w:p>
    <w:p w:rsidR="00520FC0" w:rsidRPr="00CC7645" w:rsidRDefault="00520FC0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645" w:rsidRDefault="00CC7645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FC0" w:rsidRPr="00CC7645" w:rsidRDefault="00520FC0" w:rsidP="00827EE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t>ПРИМЕР:</w:t>
      </w:r>
    </w:p>
    <w:p w:rsidR="00520FC0" w:rsidRPr="00CC7645" w:rsidRDefault="00520FC0" w:rsidP="00827EE4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7EE4" w:rsidRPr="00CC7645" w:rsidRDefault="00827EE4" w:rsidP="00827E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b/>
          <w:color w:val="auto"/>
          <w:sz w:val="28"/>
          <w:szCs w:val="28"/>
        </w:rPr>
        <w:t>ШИКАНОВ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 Владимир Иванович (29.12.1925, Тверь </w:t>
      </w:r>
      <w:r w:rsidR="00CC7645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 12.11.2008, Иркутск; похоронен в Иркутске), правовед, основатель и глава иркутской научной школы криминалистики. Из семьи врача. Доктор юридических наук (1980), профессор (1982). Заслуженный юрист РФ (1999). Окончил Ленинградскую юридическую школу (1952) и Ленинградский гос. ун-т (1959). Участник Великой Отечественной войны. С 1942 по 1951 служил в армии. Работал следователем в транспортной прокуратуре Петрозаводска Карельской АССР (1952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>59), членом Верховного Суда Карельской АССР (1959–68). В 1969 переехал в Иркутск. Работал доцентом, потом заведующим кафедрой уголовного процесса и криминалистики ИГУ (1969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>1992), деканом юридического факультета ИГУ (1983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>84), профессором кафедры уголовного процесса и криминалистики Байкальского государственного университета экономики и права (1992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2008). </w:t>
      </w:r>
    </w:p>
    <w:p w:rsidR="00827EE4" w:rsidRPr="00CC7645" w:rsidRDefault="00827EE4" w:rsidP="00827E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Имеет научные труды по уголовному процессу, криминалистике и судебной медицине. Исследовал проблемы использования специальных познаний и научно-технических новшеств в уголовном судопроизводстве. Разработал теоретические основы тактических операций в криминалистке. Внес вклад в изучение криминалистического моделирования и его роли в расследовании преступлений. </w:t>
      </w:r>
    </w:p>
    <w:p w:rsidR="00827EE4" w:rsidRPr="00CC7645" w:rsidRDefault="00827EE4" w:rsidP="00827E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Награды: орден Отечественной войны </w:t>
      </w:r>
      <w:r w:rsidRPr="00CC764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 степени, медаль «За победу над Германией в Великой Отечественной войне 1941–1945 гг.».</w:t>
      </w:r>
    </w:p>
    <w:p w:rsidR="00827EE4" w:rsidRPr="00CC7645" w:rsidRDefault="00827EE4" w:rsidP="00827E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Соч.: Комплексная экспертиза  и ее применение при расследовании убийств. Иркутск, 1976; Актуальные вопросы уголовного судопроизводства и криминалистики в условиях современного научно-технического прогресса. Иркутск, 1978; Теоретические основы тактических операций в криминалистике. Иркутск, 1983; Алиби. Теоретические проблемы и их прикладное значение в уголовном судопроизводстве. Иркутск, 1992. </w:t>
      </w:r>
    </w:p>
    <w:p w:rsidR="00827EE4" w:rsidRPr="00CC7645" w:rsidRDefault="00827EE4" w:rsidP="00827EE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Лит.: Профессор Владимир Иванович </w:t>
      </w:r>
      <w:proofErr w:type="spellStart"/>
      <w:proofErr w:type="gramStart"/>
      <w:r w:rsidRPr="00CC7645">
        <w:rPr>
          <w:rFonts w:ascii="Times New Roman" w:hAnsi="Times New Roman" w:cs="Times New Roman"/>
          <w:color w:val="auto"/>
          <w:sz w:val="28"/>
          <w:szCs w:val="28"/>
        </w:rPr>
        <w:t>Шиканов</w:t>
      </w:r>
      <w:proofErr w:type="spellEnd"/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C7645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Pr="00CC7645">
        <w:rPr>
          <w:rFonts w:ascii="Times New Roman" w:hAnsi="Times New Roman" w:cs="Times New Roman"/>
          <w:color w:val="auto"/>
          <w:sz w:val="28"/>
          <w:szCs w:val="28"/>
        </w:rPr>
        <w:t xml:space="preserve">. указ. / под ред. Т.Н. Волковой. Иркутск, 2009. </w:t>
      </w:r>
    </w:p>
    <w:p w:rsidR="00827EE4" w:rsidRPr="00CC7645" w:rsidRDefault="00827EE4" w:rsidP="00827EE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C7645">
        <w:rPr>
          <w:rFonts w:ascii="Times New Roman" w:hAnsi="Times New Roman" w:cs="Times New Roman"/>
          <w:color w:val="auto"/>
          <w:sz w:val="28"/>
          <w:szCs w:val="28"/>
        </w:rPr>
        <w:t>В. В. Игнатенко</w:t>
      </w:r>
    </w:p>
    <w:p w:rsidR="00827EE4" w:rsidRPr="00CC7645" w:rsidRDefault="00827EE4" w:rsidP="00827EE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C7645" w:rsidRPr="00CC7645" w:rsidRDefault="00CC7645" w:rsidP="00827EE4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27EE4" w:rsidRPr="00CC7645" w:rsidRDefault="00827EE4" w:rsidP="00827EE4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b/>
          <w:sz w:val="28"/>
          <w:szCs w:val="28"/>
        </w:rPr>
        <w:t xml:space="preserve">Статья о научном </w:t>
      </w:r>
      <w:r w:rsidR="00844B1C" w:rsidRPr="00CC7645">
        <w:rPr>
          <w:rFonts w:ascii="Times New Roman" w:hAnsi="Times New Roman" w:cs="Times New Roman"/>
          <w:b/>
          <w:sz w:val="28"/>
          <w:szCs w:val="28"/>
        </w:rPr>
        <w:t xml:space="preserve">структурном подразделении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черное слово </w:t>
      </w:r>
      <w:r w:rsidR="00CC7645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официальное наименование, например ИНСТИТУТ ПРАВОВЫХ ИССЛЕДОВАНИЙ;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дефиниция: научно-исследовательское структурное подразделение БГУ;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дата организации, преобразования;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структура: основные отделы, лаборатории и </w:t>
      </w:r>
      <w:r w:rsidRPr="00CC7645">
        <w:rPr>
          <w:rStyle w:val="2pt"/>
          <w:rFonts w:ascii="Times New Roman" w:hAnsi="Times New Roman" w:cs="Times New Roman"/>
          <w:sz w:val="28"/>
          <w:szCs w:val="28"/>
        </w:rPr>
        <w:t>т.</w:t>
      </w:r>
      <w:r w:rsidRPr="00CC7645">
        <w:rPr>
          <w:rFonts w:ascii="Times New Roman" w:hAnsi="Times New Roman" w:cs="Times New Roman"/>
          <w:sz w:val="28"/>
          <w:szCs w:val="28"/>
        </w:rPr>
        <w:t xml:space="preserve"> д.;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краткая историческая справка: основные этапы работы; глав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ная научная проблематика; достижения; ученые, работающие или работавшие в учреждении;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научные издания</w:t>
      </w:r>
      <w:r w:rsidR="00844B1C" w:rsidRPr="00CC76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библиография (труды, посвященные этому учреждению); иллюстрация.</w:t>
      </w:r>
    </w:p>
    <w:p w:rsidR="00827EE4" w:rsidRPr="00CC7645" w:rsidRDefault="00827EE4" w:rsidP="00827EE4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73"/>
    </w:p>
    <w:p w:rsidR="00827EE4" w:rsidRPr="00CC7645" w:rsidRDefault="00827EE4" w:rsidP="00827EE4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b/>
          <w:sz w:val="28"/>
          <w:szCs w:val="28"/>
        </w:rPr>
        <w:t xml:space="preserve">Статья об институте, факультете БГУ </w:t>
      </w:r>
      <w:bookmarkEnd w:id="2"/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черное слово </w:t>
      </w:r>
      <w:r w:rsidR="00CC7645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официальное наименование, например: ИНСТИТУТ НАРОДНОГО ХОЗЯЙСТВА; 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 (например: учебное структурное подразделение БГУ);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когда, где организовано; если менялись местонахождение и название – указать; краткая история института, факультета;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известные деятели </w:t>
      </w:r>
      <w:r w:rsidR="00CC7645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CC7645">
        <w:rPr>
          <w:rFonts w:ascii="Times New Roman" w:hAnsi="Times New Roman" w:cs="Times New Roman"/>
          <w:sz w:val="28"/>
          <w:szCs w:val="28"/>
        </w:rPr>
        <w:t xml:space="preserve">, </w:t>
      </w:r>
      <w:r w:rsidRPr="00CC7645">
        <w:rPr>
          <w:rFonts w:ascii="Times New Roman" w:hAnsi="Times New Roman" w:cs="Times New Roman"/>
          <w:sz w:val="28"/>
          <w:szCs w:val="28"/>
        </w:rPr>
        <w:t>выпускники вуза; современные данные: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320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внутриструктурные подразделения: кафедры, лаборатории, центры и др.;</w:t>
      </w:r>
    </w:p>
    <w:p w:rsidR="00827EE4" w:rsidRPr="00CC7645" w:rsidRDefault="00827EE4" w:rsidP="00827EE4">
      <w:pPr>
        <w:pStyle w:val="3"/>
        <w:shd w:val="clear" w:color="auto" w:fill="auto"/>
        <w:tabs>
          <w:tab w:val="left" w:pos="320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ежегодный прием (выпуск), количество студентов, препо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давателей (в том числе профессоров и докторов наук);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научные школы, их эволюция и пробле</w:t>
      </w:r>
      <w:r w:rsidRPr="00CC7645">
        <w:rPr>
          <w:rFonts w:ascii="Times New Roman" w:hAnsi="Times New Roman" w:cs="Times New Roman"/>
          <w:sz w:val="28"/>
          <w:szCs w:val="28"/>
        </w:rPr>
        <w:softHyphen/>
        <w:t xml:space="preserve">матика;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библиография; </w:t>
      </w:r>
    </w:p>
    <w:p w:rsidR="00827EE4" w:rsidRPr="00CC7645" w:rsidRDefault="00827EE4" w:rsidP="00827EE4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иллюстрация.</w:t>
      </w:r>
    </w:p>
    <w:p w:rsidR="00827EE4" w:rsidRPr="00CC7645" w:rsidRDefault="00827EE4" w:rsidP="00827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B1C" w:rsidRPr="00CC7645" w:rsidRDefault="00844B1C" w:rsidP="00844B1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b/>
          <w:sz w:val="28"/>
          <w:szCs w:val="28"/>
        </w:rPr>
        <w:t>Статья о средстве массовой информации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52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черное слово </w:t>
      </w:r>
      <w:r w:rsidR="00CC7645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название СМИ; например: «БАЙКАЛЬСКИЙ ГОСУНИВЕРСИТЕТ»;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дефиниция: периодическое печатное издание, </w:t>
      </w:r>
      <w:proofErr w:type="gramStart"/>
      <w:r w:rsidRPr="00CC7645">
        <w:rPr>
          <w:rFonts w:ascii="Times New Roman" w:hAnsi="Times New Roman" w:cs="Times New Roman"/>
          <w:sz w:val="28"/>
          <w:szCs w:val="28"/>
        </w:rPr>
        <w:t>газета ;</w:t>
      </w:r>
      <w:proofErr w:type="gramEnd"/>
    </w:p>
    <w:p w:rsidR="00844B1C" w:rsidRPr="00CC7645" w:rsidRDefault="00844B1C" w:rsidP="00844B1C">
      <w:pPr>
        <w:pStyle w:val="3"/>
        <w:shd w:val="clear" w:color="auto" w:fill="auto"/>
        <w:tabs>
          <w:tab w:val="left" w:pos="592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CC7645">
        <w:rPr>
          <w:rFonts w:ascii="Times New Roman" w:hAnsi="Times New Roman" w:cs="Times New Roman"/>
          <w:sz w:val="28"/>
          <w:szCs w:val="28"/>
        </w:rPr>
        <w:t>создания</w:t>
      </w:r>
      <w:r w:rsidRPr="00CC7645">
        <w:rPr>
          <w:rFonts w:ascii="Times New Roman" w:hAnsi="Times New Roman" w:cs="Times New Roman"/>
          <w:sz w:val="28"/>
          <w:szCs w:val="28"/>
        </w:rPr>
        <w:t>;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78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периодичность, тираж;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97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характеристика издания;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97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руководители;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92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библиография;</w:t>
      </w:r>
    </w:p>
    <w:p w:rsidR="00844B1C" w:rsidRPr="00CC7645" w:rsidRDefault="00844B1C" w:rsidP="00844B1C">
      <w:pPr>
        <w:pStyle w:val="3"/>
        <w:shd w:val="clear" w:color="auto" w:fill="auto"/>
        <w:tabs>
          <w:tab w:val="left" w:pos="597"/>
        </w:tabs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иллюстрация.</w:t>
      </w:r>
    </w:p>
    <w:p w:rsidR="00844B1C" w:rsidRPr="00CC7645" w:rsidRDefault="00844B1C" w:rsidP="00827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B1C" w:rsidRPr="00CC7645" w:rsidRDefault="00844B1C" w:rsidP="00844B1C">
      <w:pPr>
        <w:pStyle w:val="430"/>
        <w:keepNext/>
        <w:keepLines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b/>
          <w:sz w:val="28"/>
          <w:szCs w:val="28"/>
        </w:rPr>
        <w:t>Статья о библиотеке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черное слово 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официальное наименование; </w:t>
      </w:r>
    </w:p>
    <w:p w:rsidR="00ED2329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дефиниция: формулировка, характеризующая статус и суть </w:t>
      </w:r>
      <w:r w:rsidR="00ED2329">
        <w:rPr>
          <w:rFonts w:ascii="Times New Roman" w:hAnsi="Times New Roman" w:cs="Times New Roman"/>
          <w:sz w:val="28"/>
          <w:szCs w:val="28"/>
        </w:rPr>
        <w:t xml:space="preserve">библиотеки, </w:t>
      </w:r>
      <w:r w:rsidRPr="00CC7645">
        <w:rPr>
          <w:rFonts w:ascii="Times New Roman" w:hAnsi="Times New Roman" w:cs="Times New Roman"/>
          <w:sz w:val="28"/>
          <w:szCs w:val="28"/>
        </w:rPr>
        <w:t xml:space="preserve">специализацию, ведомственную принадлежность; </w:t>
      </w:r>
    </w:p>
    <w:p w:rsidR="00844B1C" w:rsidRPr="00CC7645" w:rsidRDefault="00ED2329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</w:t>
      </w:r>
      <w:r w:rsidR="00844B1C" w:rsidRPr="00CC7645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создания, </w:t>
      </w:r>
      <w:r w:rsidR="00844B1C" w:rsidRPr="00CC7645">
        <w:rPr>
          <w:rFonts w:ascii="Times New Roman" w:hAnsi="Times New Roman" w:cs="Times New Roman"/>
          <w:sz w:val="28"/>
          <w:szCs w:val="28"/>
        </w:rPr>
        <w:t>структура, наличие филиалов; круг читателей;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характеристика библиотечного фонда</w:t>
      </w:r>
      <w:r w:rsidR="00ED2329">
        <w:rPr>
          <w:rFonts w:ascii="Times New Roman" w:hAnsi="Times New Roman" w:cs="Times New Roman"/>
          <w:sz w:val="28"/>
          <w:szCs w:val="28"/>
        </w:rPr>
        <w:t>, фонд редкого хранения</w:t>
      </w:r>
      <w:r w:rsidRPr="00CC7645">
        <w:rPr>
          <w:rFonts w:ascii="Times New Roman" w:hAnsi="Times New Roman" w:cs="Times New Roman"/>
          <w:sz w:val="28"/>
          <w:szCs w:val="28"/>
        </w:rPr>
        <w:t>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формы работы; отличительные особенности от аналогичных учреждений;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ведущие работники;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библиография.</w:t>
      </w:r>
    </w:p>
    <w:p w:rsidR="00844B1C" w:rsidRPr="00CC7645" w:rsidRDefault="00844B1C" w:rsidP="00827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B1C" w:rsidRPr="00CC7645" w:rsidRDefault="00844B1C" w:rsidP="00844B1C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C7645">
        <w:rPr>
          <w:rFonts w:ascii="Times New Roman" w:hAnsi="Times New Roman" w:cs="Times New Roman"/>
          <w:b/>
          <w:sz w:val="28"/>
          <w:szCs w:val="28"/>
        </w:rPr>
        <w:t>Статья о спортивном клубе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черное слово </w:t>
      </w:r>
      <w:r w:rsidR="00ED2329" w:rsidRPr="00CC7645">
        <w:rPr>
          <w:rFonts w:ascii="Times New Roman" w:hAnsi="Times New Roman" w:cs="Times New Roman"/>
          <w:sz w:val="28"/>
          <w:szCs w:val="28"/>
        </w:rPr>
        <w:t>—</w:t>
      </w:r>
      <w:r w:rsidRPr="00CC7645">
        <w:rPr>
          <w:rFonts w:ascii="Times New Roman" w:hAnsi="Times New Roman" w:cs="Times New Roman"/>
          <w:sz w:val="28"/>
          <w:szCs w:val="28"/>
        </w:rPr>
        <w:t xml:space="preserve"> официальное наименование; 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дефиниция: определение назначения, принадлежность, ста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тус;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культивируемые виды спорта, тренерский состав; спортивная база;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C7645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645">
        <w:rPr>
          <w:rFonts w:ascii="Times New Roman" w:hAnsi="Times New Roman" w:cs="Times New Roman"/>
          <w:sz w:val="28"/>
          <w:szCs w:val="28"/>
        </w:rPr>
        <w:t xml:space="preserve"> коллективы, количество спортсменов, знаменитые имена, уча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стники и призеры соревнований высокого ранга; в каких чемпионатах представлен, результаты выс</w:t>
      </w:r>
      <w:r w:rsidRPr="00CC7645">
        <w:rPr>
          <w:rFonts w:ascii="Times New Roman" w:hAnsi="Times New Roman" w:cs="Times New Roman"/>
          <w:sz w:val="28"/>
          <w:szCs w:val="28"/>
        </w:rPr>
        <w:softHyphen/>
        <w:t>туплений; библиография.</w:t>
      </w: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44B1C" w:rsidRPr="00CC7645" w:rsidRDefault="00844B1C" w:rsidP="00844B1C">
      <w:pPr>
        <w:pStyle w:val="3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44B1C" w:rsidRPr="00CC7645" w:rsidRDefault="00844B1C" w:rsidP="00827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44B1C" w:rsidRPr="00CC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4"/>
    <w:rsid w:val="0032426A"/>
    <w:rsid w:val="003E3C68"/>
    <w:rsid w:val="00520FC0"/>
    <w:rsid w:val="007D2B90"/>
    <w:rsid w:val="00827EE4"/>
    <w:rsid w:val="00844B1C"/>
    <w:rsid w:val="00BE7C21"/>
    <w:rsid w:val="00CC7645"/>
    <w:rsid w:val="00E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0FBB"/>
  <w15:docId w15:val="{4C37FDEE-05C7-4938-ABEF-D99A91F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27EE4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827EE4"/>
    <w:pPr>
      <w:shd w:val="clear" w:color="auto" w:fill="FFFFFF"/>
      <w:spacing w:after="2700" w:line="221" w:lineRule="exact"/>
      <w:ind w:hanging="1500"/>
      <w:jc w:val="center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5">
    <w:name w:val="Заголовок №5_"/>
    <w:link w:val="50"/>
    <w:locked/>
    <w:rsid w:val="00827EE4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827EE4"/>
    <w:pPr>
      <w:shd w:val="clear" w:color="auto" w:fill="FFFFFF"/>
      <w:spacing w:before="120" w:after="240" w:line="240" w:lineRule="atLeast"/>
      <w:jc w:val="center"/>
      <w:outlineLvl w:val="4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2pt">
    <w:name w:val="Основной текст + Интервал 2 pt"/>
    <w:rsid w:val="00827EE4"/>
    <w:rPr>
      <w:spacing w:val="40"/>
      <w:shd w:val="clear" w:color="auto" w:fill="FFFFFF"/>
      <w:lang w:bidi="ar-SA"/>
    </w:rPr>
  </w:style>
  <w:style w:type="character" w:customStyle="1" w:styleId="43">
    <w:name w:val="Заголовок №4 (3)_"/>
    <w:link w:val="430"/>
    <w:locked/>
    <w:rsid w:val="00844B1C"/>
    <w:rPr>
      <w:shd w:val="clear" w:color="auto" w:fill="FFFFFF"/>
    </w:rPr>
  </w:style>
  <w:style w:type="paragraph" w:customStyle="1" w:styleId="430">
    <w:name w:val="Заголовок №4 (3)"/>
    <w:basedOn w:val="a"/>
    <w:link w:val="43"/>
    <w:rsid w:val="00844B1C"/>
    <w:pPr>
      <w:shd w:val="clear" w:color="auto" w:fill="FFFFFF"/>
      <w:spacing w:line="216" w:lineRule="exact"/>
      <w:jc w:val="both"/>
      <w:outlineLvl w:val="3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4">
    <w:name w:val="Заголовок №4_"/>
    <w:link w:val="40"/>
    <w:locked/>
    <w:rsid w:val="00844B1C"/>
    <w:rPr>
      <w:shd w:val="clear" w:color="auto" w:fill="FFFFFF"/>
    </w:rPr>
  </w:style>
  <w:style w:type="paragraph" w:customStyle="1" w:styleId="40">
    <w:name w:val="Заголовок №4"/>
    <w:basedOn w:val="a"/>
    <w:link w:val="4"/>
    <w:rsid w:val="00844B1C"/>
    <w:pPr>
      <w:shd w:val="clear" w:color="auto" w:fill="FFFFFF"/>
      <w:spacing w:before="360" w:after="180" w:line="230" w:lineRule="exact"/>
      <w:jc w:val="center"/>
      <w:outlineLvl w:val="3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a4">
    <w:name w:val="Основной текст + Курсив"/>
    <w:rsid w:val="00844B1C"/>
    <w:rPr>
      <w:i/>
      <w:iCs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Грибунов Олег Павлович</cp:lastModifiedBy>
  <cp:revision>2</cp:revision>
  <dcterms:created xsi:type="dcterms:W3CDTF">2023-11-18T17:24:00Z</dcterms:created>
  <dcterms:modified xsi:type="dcterms:W3CDTF">2023-12-06T02:07:00Z</dcterms:modified>
</cp:coreProperties>
</file>